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5823" w:rsidRDefault="00DD5823" w:rsidP="001E1A7A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Алгоритм работы со слайдами:</w:t>
      </w:r>
    </w:p>
    <w:p w:rsidR="00DD5823" w:rsidRPr="00A673B3" w:rsidRDefault="001E1A7A" w:rsidP="00DD582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Слайды  № 1</w:t>
      </w:r>
      <w:r w:rsidR="00DD5823" w:rsidRPr="00A673B3">
        <w:rPr>
          <w:rFonts w:ascii="Times New Roman" w:hAnsi="Times New Roman" w:cs="Times New Roman"/>
          <w:sz w:val="28"/>
          <w:szCs w:val="28"/>
        </w:rPr>
        <w:t xml:space="preserve">, 2   просматриваются  с  комментариями взрослого   последовательное появление по щелчку «мыши». </w:t>
      </w:r>
    </w:p>
    <w:p w:rsidR="00DD5823" w:rsidRDefault="00DD5823" w:rsidP="001E1A7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73B3">
        <w:rPr>
          <w:rFonts w:ascii="Times New Roman" w:hAnsi="Times New Roman" w:cs="Times New Roman"/>
          <w:sz w:val="28"/>
          <w:szCs w:val="28"/>
        </w:rPr>
        <w:t xml:space="preserve"> </w:t>
      </w:r>
      <w:r w:rsidR="001E1A7A">
        <w:rPr>
          <w:rFonts w:ascii="Times New Roman" w:hAnsi="Times New Roman" w:cs="Times New Roman"/>
          <w:sz w:val="28"/>
          <w:szCs w:val="28"/>
        </w:rPr>
        <w:tab/>
      </w:r>
      <w:r w:rsidRPr="00A673B3">
        <w:rPr>
          <w:rFonts w:ascii="Times New Roman" w:hAnsi="Times New Roman" w:cs="Times New Roman"/>
          <w:sz w:val="28"/>
          <w:szCs w:val="28"/>
        </w:rPr>
        <w:t>В слайдах 3,</w:t>
      </w:r>
      <w:r w:rsidR="001E1A7A">
        <w:rPr>
          <w:rFonts w:ascii="Times New Roman" w:hAnsi="Times New Roman" w:cs="Times New Roman"/>
          <w:sz w:val="28"/>
          <w:szCs w:val="28"/>
        </w:rPr>
        <w:t xml:space="preserve"> </w:t>
      </w:r>
      <w:r w:rsidRPr="00A673B3">
        <w:rPr>
          <w:rFonts w:ascii="Times New Roman" w:hAnsi="Times New Roman" w:cs="Times New Roman"/>
          <w:sz w:val="28"/>
          <w:szCs w:val="28"/>
        </w:rPr>
        <w:t>4,</w:t>
      </w:r>
      <w:r w:rsidR="001E1A7A">
        <w:rPr>
          <w:rFonts w:ascii="Times New Roman" w:hAnsi="Times New Roman" w:cs="Times New Roman"/>
          <w:sz w:val="28"/>
          <w:szCs w:val="28"/>
        </w:rPr>
        <w:t xml:space="preserve"> </w:t>
      </w:r>
      <w:r w:rsidRPr="00A673B3">
        <w:rPr>
          <w:rFonts w:ascii="Times New Roman" w:hAnsi="Times New Roman" w:cs="Times New Roman"/>
          <w:sz w:val="28"/>
          <w:szCs w:val="28"/>
        </w:rPr>
        <w:t>5,</w:t>
      </w:r>
      <w:r w:rsidR="001E1A7A">
        <w:rPr>
          <w:rFonts w:ascii="Times New Roman" w:hAnsi="Times New Roman" w:cs="Times New Roman"/>
          <w:sz w:val="28"/>
          <w:szCs w:val="28"/>
        </w:rPr>
        <w:t xml:space="preserve"> </w:t>
      </w:r>
      <w:r w:rsidRPr="00A673B3">
        <w:rPr>
          <w:rFonts w:ascii="Times New Roman" w:hAnsi="Times New Roman" w:cs="Times New Roman"/>
          <w:sz w:val="28"/>
          <w:szCs w:val="28"/>
        </w:rPr>
        <w:t>6,</w:t>
      </w:r>
      <w:r w:rsidR="001E1A7A">
        <w:rPr>
          <w:rFonts w:ascii="Times New Roman" w:hAnsi="Times New Roman" w:cs="Times New Roman"/>
          <w:sz w:val="28"/>
          <w:szCs w:val="28"/>
        </w:rPr>
        <w:t xml:space="preserve"> </w:t>
      </w:r>
      <w:r w:rsidRPr="00A673B3">
        <w:rPr>
          <w:rFonts w:ascii="Times New Roman" w:hAnsi="Times New Roman" w:cs="Times New Roman"/>
          <w:sz w:val="28"/>
          <w:szCs w:val="28"/>
        </w:rPr>
        <w:t>7 ребёнок является активным участником  выполн</w:t>
      </w:r>
      <w:r w:rsidR="001E1A7A">
        <w:rPr>
          <w:rFonts w:ascii="Times New Roman" w:hAnsi="Times New Roman" w:cs="Times New Roman"/>
          <w:sz w:val="28"/>
          <w:szCs w:val="28"/>
        </w:rPr>
        <w:t>ения</w:t>
      </w:r>
      <w:r w:rsidRPr="00A673B3">
        <w:rPr>
          <w:rFonts w:ascii="Times New Roman" w:hAnsi="Times New Roman" w:cs="Times New Roman"/>
          <w:sz w:val="28"/>
          <w:szCs w:val="28"/>
        </w:rPr>
        <w:t xml:space="preserve"> задания. Правильный ответ подтверждает движение или исчезновение изображения на слайде.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036"/>
        <w:gridCol w:w="5426"/>
      </w:tblGrid>
      <w:tr w:rsidR="00DD5823" w:rsidRPr="00A847F7" w:rsidTr="00266DC4">
        <w:trPr>
          <w:trHeight w:val="498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DB374B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374B">
              <w:rPr>
                <w:rFonts w:ascii="Times New Roman" w:hAnsi="Times New Roman" w:cs="Times New Roman"/>
                <w:sz w:val="24"/>
                <w:szCs w:val="24"/>
              </w:rPr>
              <w:t>№ слайда</w: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DB374B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374B">
              <w:rPr>
                <w:rFonts w:ascii="Times New Roman" w:hAnsi="Times New Roman" w:cs="Times New Roman"/>
                <w:sz w:val="24"/>
                <w:szCs w:val="24"/>
              </w:rPr>
              <w:t>Действия и возможный вариант пояснений педагога</w:t>
            </w:r>
          </w:p>
        </w:tc>
      </w:tr>
      <w:tr w:rsidR="00DD5823" w:rsidRPr="00A847F7" w:rsidTr="00266DC4">
        <w:trPr>
          <w:trHeight w:val="3002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1</w:t>
            </w:r>
            <w:r w:rsidRPr="00A847F7">
              <w:rPr>
                <w:sz w:val="24"/>
                <w:szCs w:val="24"/>
              </w:rPr>
              <w:object w:dxaOrig="7205" w:dyaOrig="54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1.5pt;height:136.4pt" o:ole="">
                  <v:imagedata r:id="rId4" o:title=""/>
                </v:shape>
                <o:OLEObject Type="Embed" ProgID="PowerPoint.Slide.12" ShapeID="_x0000_i1025" DrawAspect="Content" ObjectID="_1581276808" r:id="rId5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Титульный лист с названием пособия:  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«В гостях у Мишки».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Для детей 6-7лет.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2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5" w:dyaOrig="5403">
                <v:shape id="_x0000_i1026" type="#_x0000_t75" style="width:179.5pt;height:133.85pt" o:ole="">
                  <v:imagedata r:id="rId6" o:title=""/>
                </v:shape>
                <o:OLEObject Type="Embed" ProgID="PowerPoint.Slide.12" ShapeID="_x0000_i1026" DrawAspect="Content" ObjectID="_1581276809" r:id="rId7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Цели пособия: 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Развитие звуковой и интонационной культуры речи у детей 6-7 лет</w:t>
            </w: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3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5" w:dyaOrig="5403">
                <v:shape id="_x0000_i1027" type="#_x0000_t75" style="width:181.5pt;height:136.9pt" o:ole="">
                  <v:imagedata r:id="rId8" o:title=""/>
                </v:shape>
                <o:OLEObject Type="Embed" ProgID="PowerPoint.Slide.12" ShapeID="_x0000_i1027" DrawAspect="Content" ObjectID="_1581276810" r:id="rId9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Задачи:</w:t>
            </w:r>
          </w:p>
          <w:p w:rsidR="00DD5823" w:rsidRDefault="00DD5823" w:rsidP="00266DC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1. Развивать умения отгадывать загадки.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2. Закреплять у детей знания о звуке </w:t>
            </w:r>
            <w:r w:rsidR="001E1A7A" w:rsidRPr="001E1A7A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1E1A7A" w:rsidRPr="001E1A7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, умение выделять звук в слове (в начале, середине, конце)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br/>
              <w:t>3. Продолжать формирование правильного произношения звука.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br/>
              <w:t>4. Закреплять представление о твёрдости-мягкости согласного звука.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br/>
              <w:t>5. Упражнять детей в подборе слов с этим звуком.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br/>
              <w:t>6. Развивать зрительное и слуховое внимание.</w:t>
            </w:r>
          </w:p>
          <w:p w:rsidR="001E1A7A" w:rsidRDefault="001E1A7A" w:rsidP="00266DC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1A7A" w:rsidRDefault="001E1A7A" w:rsidP="00266DC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1A7A" w:rsidRPr="00A847F7" w:rsidRDefault="001E1A7A" w:rsidP="00266DC4">
            <w:pPr>
              <w:pStyle w:val="a3"/>
              <w:rPr>
                <w:sz w:val="24"/>
                <w:szCs w:val="24"/>
              </w:rPr>
            </w:pP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№ 4 </w:t>
            </w:r>
            <w:r w:rsidRPr="00A847F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21284" cy="1740963"/>
                  <wp:effectExtent l="19050" t="0" r="2816" b="0"/>
                  <wp:docPr id="1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883" cy="17421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94D" w:rsidRDefault="00DD5823" w:rsidP="0050194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Игра: «Отгадай загадку»</w:t>
            </w:r>
            <w:r w:rsidR="0050194D"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DD5823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На слайде картинки с изображением овощей. Воспитатель загадывает загадку: "Сидит девица в темнице, а коса на улице". Ребёнок отгадывает её. Выделяет первый звук в названии. Щелчком "мыши" нажимает на картинку. Картинка исчезает, появляется буква. По щелчку мыши буква "увеличивается"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5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28" type="#_x0000_t75" style="width:181pt;height:134.85pt" o:ole="">
                  <v:imagedata r:id="rId11" o:title=""/>
                </v:shape>
                <o:OLEObject Type="Embed" ProgID="PowerPoint.Slide.12" ShapeID="_x0000_i1028" DrawAspect="Content" ObjectID="_1581276811" r:id="rId12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94D" w:rsidRDefault="00DD5823" w:rsidP="0050194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Игра: «Найди картинки со звуком [м]».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D5823" w:rsidRPr="00A847F7" w:rsidRDefault="00DD5823" w:rsidP="0050194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Детям предлагается в каждом ряду выбрать картинки со звуком [м]: в начале, в середине, в конце слова. Если ребёнок выбирает картинку правильно - она под </w:t>
            </w:r>
            <w:r w:rsidR="00012B72">
              <w:rPr>
                <w:rFonts w:ascii="Times New Roman" w:hAnsi="Times New Roman" w:cs="Times New Roman"/>
                <w:sz w:val="24"/>
                <w:szCs w:val="24"/>
              </w:rPr>
              <w:t>звук барабана исчезает, если не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правильно - картинка покачивается и остаётся на месте.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823" w:rsidRPr="00A847F7" w:rsidTr="00266DC4"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6 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29" type="#_x0000_t75" style="width:181pt;height:134.85pt" o:ole="">
                  <v:imagedata r:id="rId13" o:title=""/>
                </v:shape>
                <o:OLEObject Type="Embed" ProgID="PowerPoint.Slide.12" ShapeID="_x0000_i1029" DrawAspect="Content" ObjectID="_1581276812" r:id="rId14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94D" w:rsidRDefault="00DD5823" w:rsidP="0050194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Игра: «Что подарим Мишке».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 На слайде Мишка и картинки с изображением сладостей. Ребёнку предлагается выбрать и "подарить" Мишке подарок, название которого начинается на тот же звук, что и сам зверь. Если ребёнок выбирает картинку правильно, он</w:t>
            </w:r>
            <w:r w:rsidR="0050194D">
              <w:rPr>
                <w:rFonts w:ascii="Times New Roman" w:hAnsi="Times New Roman" w:cs="Times New Roman"/>
                <w:sz w:val="24"/>
                <w:szCs w:val="24"/>
              </w:rPr>
              <w:t>а перемещается к Мишке. Если не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правильно - вращается вокруг себя.</w:t>
            </w:r>
          </w:p>
        </w:tc>
      </w:tr>
      <w:tr w:rsidR="00DD5823" w:rsidRPr="00A847F7" w:rsidTr="00266DC4">
        <w:trPr>
          <w:trHeight w:val="3392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7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30" type="#_x0000_t75" style="width:181.5pt;height:135.4pt" o:ole="">
                  <v:imagedata r:id="rId15" o:title=""/>
                </v:shape>
                <o:OLEObject Type="Embed" ProgID="PowerPoint.Slide.12" ShapeID="_x0000_i1030" DrawAspect="Content" ObjectID="_1581276813" r:id="rId16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94D" w:rsidRDefault="0050194D" w:rsidP="0050194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Игра: «Где спрятался звук [м]</w:t>
            </w:r>
            <w:r w:rsidR="00DD5823"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На слайде картинки с изображение предметов, в названии которых есть звуки [м]  и [м']. Щелчком мыши выбрать картинки со звуком [м].  Правильно </w:t>
            </w:r>
            <w:r w:rsidR="0050194D">
              <w:rPr>
                <w:rFonts w:ascii="Times New Roman" w:hAnsi="Times New Roman" w:cs="Times New Roman"/>
                <w:sz w:val="24"/>
                <w:szCs w:val="24"/>
              </w:rPr>
              <w:t>выбрал - звенит колокольчик, не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правильно - картинка уменьшается в размерах.</w:t>
            </w:r>
          </w:p>
        </w:tc>
      </w:tr>
      <w:tr w:rsidR="00DD5823" w:rsidRPr="00A847F7" w:rsidTr="00266DC4">
        <w:trPr>
          <w:trHeight w:val="3913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№ 8 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31" type="#_x0000_t75" style="width:179.5pt;height:134.85pt" o:ole="">
                  <v:imagedata r:id="rId17" o:title=""/>
                </v:shape>
                <o:OLEObject Type="Embed" ProgID="PowerPoint.Slide.12" ShapeID="_x0000_i1031" DrawAspect="Content" ObjectID="_1581276814" r:id="rId18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94D" w:rsidRDefault="00DD5823" w:rsidP="0050194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94D">
              <w:rPr>
                <w:rFonts w:ascii="Times New Roman" w:hAnsi="Times New Roman" w:cs="Times New Roman"/>
                <w:b/>
                <w:sz w:val="24"/>
                <w:szCs w:val="24"/>
              </w:rPr>
              <w:t>Игра: «Где спрятался звук [м']»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 xml:space="preserve">На слайде картинки с изображение предметов, в названии которых есть звуки [м]  и [м']. Щелчком мыши выбрать картинки со звуком [м']. Правильно выбрал - картинка </w:t>
            </w:r>
            <w:r w:rsidR="00012B72">
              <w:rPr>
                <w:rFonts w:ascii="Times New Roman" w:hAnsi="Times New Roman" w:cs="Times New Roman"/>
                <w:sz w:val="24"/>
                <w:szCs w:val="24"/>
              </w:rPr>
              <w:t>увеличивается, не</w:t>
            </w: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правильно - картинка покачивается.</w:t>
            </w:r>
          </w:p>
        </w:tc>
      </w:tr>
      <w:tr w:rsidR="00DD5823" w:rsidRPr="00A847F7" w:rsidTr="00266DC4">
        <w:trPr>
          <w:trHeight w:val="2947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9 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32" type="#_x0000_t75" style="width:181pt;height:135.4pt" o:ole="">
                  <v:imagedata r:id="rId19" o:title=""/>
                </v:shape>
                <o:OLEObject Type="Embed" ProgID="PowerPoint.Slide.12" ShapeID="_x0000_i1032" DrawAspect="Content" ObjectID="_1581276815" r:id="rId20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12B72" w:rsidRDefault="00DD5823" w:rsidP="00012B7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2B72">
              <w:rPr>
                <w:rFonts w:ascii="Times New Roman" w:hAnsi="Times New Roman" w:cs="Times New Roman"/>
                <w:b/>
                <w:sz w:val="24"/>
                <w:szCs w:val="24"/>
              </w:rPr>
              <w:t>Игра: «Четвёртый лишний»</w:t>
            </w:r>
            <w:r w:rsidR="00012B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На слайде  ряд картинок, необходимо определить, что лишнее. При правильном выборе, картинка исчезает и появляется Мишка с цветами. При неправильном ответе - картинка сдвигается с места и появляется плачущий Мишка, картинка возвращается на место.</w:t>
            </w:r>
          </w:p>
        </w:tc>
      </w:tr>
      <w:tr w:rsidR="00DD5823" w:rsidRPr="00A847F7" w:rsidTr="00266DC4">
        <w:trPr>
          <w:trHeight w:val="2947"/>
        </w:trPr>
        <w:tc>
          <w:tcPr>
            <w:tcW w:w="4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b/>
                <w:sz w:val="24"/>
                <w:szCs w:val="24"/>
              </w:rPr>
              <w:t>№ 10</w:t>
            </w:r>
          </w:p>
          <w:p w:rsidR="00DD5823" w:rsidRPr="00A847F7" w:rsidRDefault="00DD5823" w:rsidP="00266DC4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7F7">
              <w:rPr>
                <w:sz w:val="24"/>
                <w:szCs w:val="24"/>
              </w:rPr>
              <w:object w:dxaOrig="7202" w:dyaOrig="5390">
                <v:shape id="_x0000_i1033" type="#_x0000_t75" style="width:181pt;height:134.85pt" o:ole="">
                  <v:imagedata r:id="rId21" o:title=""/>
                </v:shape>
                <o:OLEObject Type="Embed" ProgID="PowerPoint.Slide.12" ShapeID="_x0000_i1033" DrawAspect="Content" ObjectID="_1581276816" r:id="rId22"/>
              </w:object>
            </w:r>
          </w:p>
        </w:tc>
        <w:tc>
          <w:tcPr>
            <w:tcW w:w="5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5823" w:rsidRPr="00A847F7" w:rsidRDefault="00DD5823" w:rsidP="00266DC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7F7">
              <w:rPr>
                <w:rFonts w:ascii="Times New Roman" w:hAnsi="Times New Roman" w:cs="Times New Roman"/>
                <w:sz w:val="24"/>
                <w:szCs w:val="24"/>
              </w:rPr>
              <w:t>Итоговый слайд.</w:t>
            </w:r>
          </w:p>
        </w:tc>
      </w:tr>
    </w:tbl>
    <w:p w:rsidR="00517DAD" w:rsidRDefault="00517DAD"/>
    <w:sectPr w:rsidR="00517DAD" w:rsidSect="00517D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/>
  <w:defaultTabStop w:val="708"/>
  <w:characterSpacingControl w:val="doNotCompress"/>
  <w:compat/>
  <w:rsids>
    <w:rsidRoot w:val="00DD5823"/>
    <w:rsid w:val="00012B72"/>
    <w:rsid w:val="001E1A7A"/>
    <w:rsid w:val="002E4F08"/>
    <w:rsid w:val="0050194D"/>
    <w:rsid w:val="00517DAD"/>
    <w:rsid w:val="00B029F0"/>
    <w:rsid w:val="00DD58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58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D5823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DD5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58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emf"/><Relationship Id="rId18" Type="http://schemas.openxmlformats.org/officeDocument/2006/relationships/package" Target="embeddings/______Microsoft_Office_PowerPoint7.sldx"/><Relationship Id="rId3" Type="http://schemas.openxmlformats.org/officeDocument/2006/relationships/webSettings" Target="webSettings.xml"/><Relationship Id="rId21" Type="http://schemas.openxmlformats.org/officeDocument/2006/relationships/image" Target="media/image10.emf"/><Relationship Id="rId7" Type="http://schemas.openxmlformats.org/officeDocument/2006/relationships/package" Target="embeddings/______Microsoft_Office_PowerPoint2.sldx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8.emf"/><Relationship Id="rId2" Type="http://schemas.openxmlformats.org/officeDocument/2006/relationships/settings" Target="setting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3</Pages>
  <Words>435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АЛЁНКА</dc:creator>
  <cp:lastModifiedBy>АЛЁНКА</cp:lastModifiedBy>
  <cp:revision>2</cp:revision>
  <dcterms:created xsi:type="dcterms:W3CDTF">2018-02-27T17:59:00Z</dcterms:created>
  <dcterms:modified xsi:type="dcterms:W3CDTF">2018-02-27T18:47:00Z</dcterms:modified>
</cp:coreProperties>
</file>